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13"/>
      </w:tblGrid>
      <w:tr w:rsidR="009C7DC6" w:rsidRPr="00AF60FE" w:rsidTr="00524998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C6" w:rsidRPr="00AF60FE" w:rsidRDefault="009C7DC6" w:rsidP="00524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</w:pPr>
            <w:r w:rsidRPr="00AF60F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CAMARA DE COMERCIO DE LA GUAJIRA</w:t>
            </w:r>
          </w:p>
        </w:tc>
      </w:tr>
      <w:tr w:rsidR="009C7DC6" w:rsidRPr="00AF60FE" w:rsidTr="00524998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C6" w:rsidRPr="00AF60FE" w:rsidRDefault="003E70FD" w:rsidP="00EC6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 xml:space="preserve">PRESUPUESTO </w:t>
            </w:r>
            <w:r w:rsidR="00F84F4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 xml:space="preserve">APROBADO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20</w:t>
            </w:r>
            <w:r w:rsidR="00402A7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20</w:t>
            </w:r>
          </w:p>
        </w:tc>
      </w:tr>
    </w:tbl>
    <w:p w:rsidR="00553694" w:rsidRDefault="00EB6109"/>
    <w:p w:rsidR="00B42AAB" w:rsidRDefault="00B42AAB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9C7DC6" w:rsidRDefault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 w:rsidRPr="00AF60F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INGRESOS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9C7DC6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5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111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681A40" w:rsidRDefault="00681A40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Menos reducción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$</w:t>
      </w:r>
      <w:r w:rsidR="00D5171F"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 xml:space="preserve">     81.776.000</w:t>
      </w:r>
    </w:p>
    <w:p w:rsidR="00D5171F" w:rsidRPr="00D5171F" w:rsidRDefault="00D5171F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 w:rsidRPr="00D5171F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TOTAL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 xml:space="preserve"> INGRESO DEFINITIVO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  <w:t>$4.293.324.000</w:t>
      </w:r>
    </w:p>
    <w:p w:rsidR="00D5171F" w:rsidRDefault="00D5171F" w:rsidP="009C7DC6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9C7DC6" w:rsidRDefault="009C7DC6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EGRESOS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5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011.100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Default="009C7DC6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INVERSION EN ACTIVOS PÚBLICOS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D5171F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   </w:t>
      </w:r>
      <w:r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$</w:t>
      </w:r>
      <w:r w:rsidR="0018467D"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100</w:t>
      </w:r>
      <w:r w:rsidR="003E70FD"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</w:t>
      </w:r>
      <w:r w:rsidR="00EC6278"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000</w:t>
      </w:r>
      <w:r w:rsidR="003E70FD"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.000</w:t>
      </w:r>
    </w:p>
    <w:p w:rsidR="00D5171F" w:rsidRPr="00D5171F" w:rsidRDefault="00D5171F" w:rsidP="00D5171F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 w:rsidRPr="00D5171F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TOTAL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 xml:space="preserve"> EGRESOS + INVERSION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  <w:t>$5.111.100.000</w:t>
      </w:r>
    </w:p>
    <w:p w:rsidR="00D5171F" w:rsidRDefault="00D5171F" w:rsidP="00D5171F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Menos reducción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 w:rsidRPr="00D517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$     81.776.000</w:t>
      </w:r>
    </w:p>
    <w:p w:rsidR="00D5171F" w:rsidRPr="00D5171F" w:rsidRDefault="00D5171F" w:rsidP="00D5171F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 w:rsidRPr="00D5171F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TOTAL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 xml:space="preserve"> EGRESO </w:t>
      </w:r>
      <w:r w:rsidR="001217A9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 xml:space="preserve">+ INVERSION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  <w:t>$4.293.324.000</w:t>
      </w:r>
    </w:p>
    <w:p w:rsidR="00D5171F" w:rsidRPr="009C7DC6" w:rsidRDefault="00D5171F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</w:p>
    <w:p w:rsidR="00D5171F" w:rsidRDefault="00D5171F" w:rsidP="00681A40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es-CO"/>
        </w:rPr>
      </w:pPr>
    </w:p>
    <w:p w:rsidR="00681A40" w:rsidRDefault="00681A40" w:rsidP="00681A40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es-CO"/>
        </w:rPr>
      </w:pPr>
      <w:r w:rsidRPr="00AF60FE">
        <w:rPr>
          <w:rFonts w:ascii="Arial" w:eastAsia="Times New Roman" w:hAnsi="Arial" w:cs="Arial"/>
          <w:b/>
          <w:bCs/>
          <w:sz w:val="30"/>
          <w:szCs w:val="30"/>
          <w:lang w:eastAsia="es-CO"/>
        </w:rPr>
        <w:t xml:space="preserve">PRESUPUESTO </w:t>
      </w:r>
      <w:r>
        <w:rPr>
          <w:rFonts w:ascii="Arial" w:eastAsia="Times New Roman" w:hAnsi="Arial" w:cs="Arial"/>
          <w:b/>
          <w:bCs/>
          <w:sz w:val="30"/>
          <w:szCs w:val="30"/>
          <w:lang w:eastAsia="es-CO"/>
        </w:rPr>
        <w:t xml:space="preserve">EJECUTADO </w:t>
      </w:r>
      <w:r w:rsidRPr="00AF60FE">
        <w:rPr>
          <w:rFonts w:ascii="Arial" w:eastAsia="Times New Roman" w:hAnsi="Arial" w:cs="Arial"/>
          <w:b/>
          <w:bCs/>
          <w:sz w:val="30"/>
          <w:szCs w:val="30"/>
          <w:lang w:eastAsia="es-CO"/>
        </w:rPr>
        <w:t>20</w:t>
      </w:r>
      <w:r>
        <w:rPr>
          <w:rFonts w:ascii="Arial" w:eastAsia="Times New Roman" w:hAnsi="Arial" w:cs="Arial"/>
          <w:b/>
          <w:bCs/>
          <w:sz w:val="30"/>
          <w:szCs w:val="30"/>
          <w:lang w:eastAsia="es-CO"/>
        </w:rPr>
        <w:t>20</w:t>
      </w:r>
    </w:p>
    <w:p w:rsidR="00681A40" w:rsidRDefault="00681A40" w:rsidP="005B4F42">
      <w:pPr>
        <w:pStyle w:val="Sinespaciado"/>
        <w:rPr>
          <w:lang w:eastAsia="es-CO"/>
        </w:rPr>
      </w:pPr>
    </w:p>
    <w:p w:rsidR="001217A9" w:rsidRDefault="001217A9" w:rsidP="001217A9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</w:pPr>
      <w:r w:rsidRPr="00AF60F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INGRESOS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1217A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$4.289.982.000</w:t>
      </w:r>
    </w:p>
    <w:p w:rsidR="001217A9" w:rsidRDefault="001217A9" w:rsidP="001217A9">
      <w:pPr>
        <w:pStyle w:val="Sinespaciado"/>
        <w:rPr>
          <w:lang w:eastAsia="es-CO"/>
        </w:rPr>
      </w:pPr>
    </w:p>
    <w:p w:rsidR="001217A9" w:rsidRDefault="001217A9" w:rsidP="001217A9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EGRESOS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3.826.938.</w:t>
      </w:r>
      <w:r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1217A9" w:rsidRDefault="001217A9" w:rsidP="001217A9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INVERSION EN ACTIVOS PÚBLICOS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1217A9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   </w:t>
      </w:r>
      <w:r w:rsidRPr="001217A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 xml:space="preserve">$  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32</w:t>
      </w:r>
      <w:r w:rsidRPr="001217A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4</w:t>
      </w:r>
      <w:r w:rsidRPr="001217A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0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2</w:t>
      </w:r>
      <w:r w:rsidRPr="001217A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.000</w:t>
      </w:r>
    </w:p>
    <w:p w:rsidR="001217A9" w:rsidRPr="00D5171F" w:rsidRDefault="005B4F42" w:rsidP="001217A9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 w:rsidRPr="00D5171F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TOTAL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 xml:space="preserve"> EGRESOS + INVERSION</w:t>
      </w:r>
      <w:r w:rsidR="001217A9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 w:rsidR="001217A9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 w:rsidR="001217A9" w:rsidRPr="005B4F4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$</w:t>
      </w:r>
      <w:r w:rsidRPr="005B4F4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3</w:t>
      </w:r>
      <w:r w:rsidR="001217A9" w:rsidRPr="005B4F4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</w:t>
      </w:r>
      <w:r w:rsidRPr="005B4F4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8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59</w:t>
      </w:r>
      <w:r w:rsidR="001217A9" w:rsidRPr="005B4F4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340</w:t>
      </w:r>
      <w:r w:rsidR="001217A9" w:rsidRPr="005B4F4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CO"/>
        </w:rPr>
        <w:t>.000</w:t>
      </w:r>
    </w:p>
    <w:p w:rsidR="001217A9" w:rsidRDefault="001217A9" w:rsidP="001217A9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SUPERAVIT</w:t>
      </w:r>
      <w:r w:rsidR="005B4F42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 w:rsidR="005B4F42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5B4F42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 xml:space="preserve">   4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30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B6109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642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sectPr w:rsidR="001217A9" w:rsidSect="009B3D52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DC6"/>
    <w:rsid w:val="000C4112"/>
    <w:rsid w:val="000E2C6D"/>
    <w:rsid w:val="001217A9"/>
    <w:rsid w:val="0018467D"/>
    <w:rsid w:val="001A00AE"/>
    <w:rsid w:val="001C3889"/>
    <w:rsid w:val="00214DB0"/>
    <w:rsid w:val="002A26B7"/>
    <w:rsid w:val="002D2E5B"/>
    <w:rsid w:val="00322FE1"/>
    <w:rsid w:val="003E70FD"/>
    <w:rsid w:val="00402A74"/>
    <w:rsid w:val="00427EEC"/>
    <w:rsid w:val="005A5697"/>
    <w:rsid w:val="005B4F42"/>
    <w:rsid w:val="005D3661"/>
    <w:rsid w:val="00641A78"/>
    <w:rsid w:val="00681A40"/>
    <w:rsid w:val="006A5B0C"/>
    <w:rsid w:val="00724E18"/>
    <w:rsid w:val="0075644D"/>
    <w:rsid w:val="00857446"/>
    <w:rsid w:val="009B3D52"/>
    <w:rsid w:val="009C7DC6"/>
    <w:rsid w:val="009E1B3E"/>
    <w:rsid w:val="00A0680C"/>
    <w:rsid w:val="00A66156"/>
    <w:rsid w:val="00AC4019"/>
    <w:rsid w:val="00B42AAB"/>
    <w:rsid w:val="00BC6649"/>
    <w:rsid w:val="00C22B0D"/>
    <w:rsid w:val="00C84022"/>
    <w:rsid w:val="00D41921"/>
    <w:rsid w:val="00D5171F"/>
    <w:rsid w:val="00DB4673"/>
    <w:rsid w:val="00EB6109"/>
    <w:rsid w:val="00EC6278"/>
    <w:rsid w:val="00EE76D8"/>
    <w:rsid w:val="00F52366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1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A_ADMINISTRATIVA</dc:creator>
  <cp:lastModifiedBy>A_ADMINISTRATIVA</cp:lastModifiedBy>
  <cp:revision>4</cp:revision>
  <dcterms:created xsi:type="dcterms:W3CDTF">2021-03-12T14:02:00Z</dcterms:created>
  <dcterms:modified xsi:type="dcterms:W3CDTF">2021-03-12T15:29:00Z</dcterms:modified>
</cp:coreProperties>
</file>