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13"/>
      </w:tblGrid>
      <w:tr w:rsidR="009C7DC6" w:rsidRPr="00AF60FE" w:rsidTr="00524998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C6" w:rsidRPr="00AF60FE" w:rsidRDefault="009C7DC6" w:rsidP="00524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</w:pPr>
            <w:r w:rsidRPr="00AF60F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CAMARA DE COMERCIO DE LA GUAJIRA</w:t>
            </w:r>
          </w:p>
        </w:tc>
      </w:tr>
      <w:tr w:rsidR="009C7DC6" w:rsidRPr="00AF60FE" w:rsidTr="00524998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C6" w:rsidRPr="00AF60FE" w:rsidRDefault="003E70FD" w:rsidP="00EC6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 xml:space="preserve">PRESUPUESTO </w:t>
            </w:r>
            <w:r w:rsidR="00F84F4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 xml:space="preserve">APROBADO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201</w:t>
            </w:r>
            <w:r w:rsidR="00EC627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9</w:t>
            </w:r>
          </w:p>
        </w:tc>
      </w:tr>
    </w:tbl>
    <w:p w:rsidR="00553694" w:rsidRDefault="00B5644B"/>
    <w:p w:rsidR="00B42AAB" w:rsidRDefault="00B42AAB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D41921" w:rsidRDefault="00D41921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9C7DC6" w:rsidRDefault="009C7DC6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</w:pPr>
      <w:r w:rsidRPr="00AF60F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INGRESOS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9C7DC6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0C4112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4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788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223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Default="009C7DC6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EGRESOS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C22B0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4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B5644B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638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223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B42AAB" w:rsidRDefault="00B42AAB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SUPERAVIT O DEFICIT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  </w:t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B5644B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15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Pr="009C7DC6" w:rsidRDefault="009C7DC6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INVERSION EN ACTIVOS PÚBLICOS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  <w:t xml:space="preserve">   </w:t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B5644B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15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Default="009C7DC6" w:rsidP="009C7DC6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</w:pPr>
    </w:p>
    <w:p w:rsidR="009C7DC6" w:rsidRDefault="009C7DC6" w:rsidP="009C7DC6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es-CO"/>
        </w:rPr>
      </w:pPr>
    </w:p>
    <w:p w:rsidR="00D41921" w:rsidRDefault="00D41921" w:rsidP="009C7DC6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es-CO"/>
        </w:rPr>
      </w:pPr>
    </w:p>
    <w:p w:rsidR="009C7DC6" w:rsidRDefault="009C7DC6" w:rsidP="009C7DC6"/>
    <w:sectPr w:rsidR="009C7DC6" w:rsidSect="009B3D52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DC6"/>
    <w:rsid w:val="000C4112"/>
    <w:rsid w:val="000E2C6D"/>
    <w:rsid w:val="001C3889"/>
    <w:rsid w:val="00214DB0"/>
    <w:rsid w:val="00234960"/>
    <w:rsid w:val="002A26B7"/>
    <w:rsid w:val="002D2E5B"/>
    <w:rsid w:val="003E70FD"/>
    <w:rsid w:val="00427EEC"/>
    <w:rsid w:val="005A5697"/>
    <w:rsid w:val="005D3661"/>
    <w:rsid w:val="00641A78"/>
    <w:rsid w:val="006A5B0C"/>
    <w:rsid w:val="00724E18"/>
    <w:rsid w:val="00857446"/>
    <w:rsid w:val="009B3D52"/>
    <w:rsid w:val="009C7DC6"/>
    <w:rsid w:val="009E1B3E"/>
    <w:rsid w:val="00A0680C"/>
    <w:rsid w:val="00A66156"/>
    <w:rsid w:val="00AC4019"/>
    <w:rsid w:val="00B42AAB"/>
    <w:rsid w:val="00B5644B"/>
    <w:rsid w:val="00BC6649"/>
    <w:rsid w:val="00C22B0D"/>
    <w:rsid w:val="00C84022"/>
    <w:rsid w:val="00D41921"/>
    <w:rsid w:val="00DB4673"/>
    <w:rsid w:val="00EC6278"/>
    <w:rsid w:val="00EE76D8"/>
    <w:rsid w:val="00F52366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A_ADMINISTRATIVA</dc:creator>
  <cp:lastModifiedBy>A_ADMINISTRATIVA</cp:lastModifiedBy>
  <cp:revision>9</cp:revision>
  <dcterms:created xsi:type="dcterms:W3CDTF">2017-01-26T16:04:00Z</dcterms:created>
  <dcterms:modified xsi:type="dcterms:W3CDTF">2020-01-31T19:37:00Z</dcterms:modified>
</cp:coreProperties>
</file>